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6D98" w14:textId="6138C080" w:rsidR="00000000" w:rsidRPr="005D1CB3" w:rsidRDefault="00E367A3" w:rsidP="005D1CB3">
      <w:pPr>
        <w:widowControl w:val="0"/>
        <w:rPr>
          <w:snapToGrid w:val="0"/>
          <w:color w:val="000000"/>
        </w:rPr>
      </w:pPr>
      <w:r>
        <w:rPr>
          <w:snapToGrid w:val="0"/>
          <w:color w:val="000000"/>
        </w:rPr>
        <w:t>Week 12 (Chapter 11) Homework answers</w:t>
      </w:r>
      <w:r w:rsidR="00562EDE">
        <w:rPr>
          <w:snapToGrid w:val="0"/>
          <w:color w:val="000000"/>
        </w:rPr>
        <w:tab/>
      </w:r>
      <w:r w:rsidR="00562EDE">
        <w:rPr>
          <w:snapToGrid w:val="0"/>
          <w:color w:val="000000"/>
        </w:rPr>
        <w:tab/>
      </w:r>
      <w:r w:rsidR="004A279F" w:rsidRPr="005D1CB3">
        <w:rPr>
          <w:snapToGrid w:val="0"/>
          <w:color w:val="000000"/>
        </w:rPr>
        <w:tab/>
      </w:r>
      <w:r>
        <w:rPr>
          <w:snapToGrid w:val="0"/>
          <w:color w:val="000000"/>
        </w:rPr>
        <w:tab/>
      </w:r>
      <w:r w:rsidR="004A279F" w:rsidRPr="005D1CB3">
        <w:rPr>
          <w:snapToGrid w:val="0"/>
          <w:color w:val="000000"/>
        </w:rPr>
        <w:t xml:space="preserve">For the quiz on Friday, </w:t>
      </w:r>
      <w:r>
        <w:rPr>
          <w:snapToGrid w:val="0"/>
          <w:color w:val="000000"/>
        </w:rPr>
        <w:t>May 1</w:t>
      </w:r>
    </w:p>
    <w:p w14:paraId="15F0FA6D" w14:textId="77777777" w:rsidR="00000000" w:rsidRPr="005D1CB3" w:rsidRDefault="00000000" w:rsidP="005D1CB3">
      <w:pPr>
        <w:widowControl w:val="0"/>
      </w:pPr>
    </w:p>
    <w:p w14:paraId="58C3E09E" w14:textId="396100D6" w:rsidR="00000000" w:rsidRDefault="0002209A" w:rsidP="005D1CB3">
      <w:pPr>
        <w:widowControl w:val="0"/>
      </w:pPr>
      <w:r>
        <w:t>1</w:t>
      </w:r>
      <w:r w:rsidR="004A279F" w:rsidRPr="005D1CB3">
        <w:t xml:space="preserve">. </w:t>
      </w:r>
      <w:r w:rsidR="009B2986">
        <w:t>chemical composition (metal ions in aluminosilicate), firing temperature and time, oxygen availability during firing, glazes</w:t>
      </w:r>
    </w:p>
    <w:p w14:paraId="5969E2F7" w14:textId="4E34F3AC" w:rsidR="0002209A" w:rsidRDefault="0002209A" w:rsidP="005D1CB3">
      <w:pPr>
        <w:widowControl w:val="0"/>
      </w:pPr>
    </w:p>
    <w:p w14:paraId="6074F46F" w14:textId="50188957" w:rsidR="0002209A" w:rsidRPr="005D1CB3" w:rsidRDefault="0002209A" w:rsidP="005D1CB3">
      <w:pPr>
        <w:widowControl w:val="0"/>
      </w:pPr>
      <w:r>
        <w:t>2.</w:t>
      </w:r>
      <w:r w:rsidR="00EA3B1A">
        <w:t xml:space="preserve"> Gypsum = calcium sulfate dihydrate. Its formula CaSO</w:t>
      </w:r>
      <w:r w:rsidR="00EA3B1A" w:rsidRPr="00EA3B1A">
        <w:rPr>
          <w:vertAlign w:val="subscript"/>
        </w:rPr>
        <w:t>4</w:t>
      </w:r>
      <w:r w:rsidR="00EA3B1A">
        <w:t>•2H</w:t>
      </w:r>
      <w:r w:rsidR="00EA3B1A" w:rsidRPr="00EA3B1A">
        <w:rPr>
          <w:vertAlign w:val="subscript"/>
        </w:rPr>
        <w:t>2</w:t>
      </w:r>
      <w:r w:rsidR="00EA3B1A">
        <w:t>O means for every unit of the ionic compound</w:t>
      </w:r>
      <w:r w:rsidR="00A41C41">
        <w:t>,</w:t>
      </w:r>
      <w:r w:rsidR="00EA3B1A">
        <w:t xml:space="preserve"> two water molecules are trapped in the crystal with secondary bonds (ion-dipole interactions). It can be heated to evaporate some of the water, making plaster of paris, CaSO</w:t>
      </w:r>
      <w:r w:rsidR="00EA3B1A" w:rsidRPr="00EA3B1A">
        <w:rPr>
          <w:vertAlign w:val="subscript"/>
        </w:rPr>
        <w:t>4</w:t>
      </w:r>
      <w:r w:rsidR="00EA3B1A">
        <w:t>•</w:t>
      </w:r>
      <m:oMath>
        <m:f>
          <m:fPr>
            <m:ctrlPr>
              <w:rPr>
                <w:rFonts w:ascii="Cambria Math" w:hAnsi="Cambria Math"/>
                <w:i/>
              </w:rPr>
            </m:ctrlPr>
          </m:fPr>
          <m:num>
            <m:r>
              <w:rPr>
                <w:rFonts w:ascii="Cambria Math" w:hAnsi="Cambria Math"/>
              </w:rPr>
              <m:t>1</m:t>
            </m:r>
          </m:num>
          <m:den>
            <m:r>
              <w:rPr>
                <w:rFonts w:ascii="Cambria Math" w:hAnsi="Cambria Math"/>
              </w:rPr>
              <m:t>2</m:t>
            </m:r>
          </m:den>
        </m:f>
      </m:oMath>
      <w:r w:rsidR="00EA3B1A">
        <w:t xml:space="preserve"> H</w:t>
      </w:r>
      <w:r w:rsidR="00EA3B1A" w:rsidRPr="00EA3B1A">
        <w:rPr>
          <w:vertAlign w:val="subscript"/>
        </w:rPr>
        <w:t>2</w:t>
      </w:r>
      <w:r w:rsidR="00EA3B1A">
        <w:t>O</w:t>
      </w:r>
    </w:p>
    <w:p w14:paraId="6D8CF000" w14:textId="77777777" w:rsidR="00000000" w:rsidRPr="005D1CB3" w:rsidRDefault="00000000" w:rsidP="005D1CB3">
      <w:pPr>
        <w:widowControl w:val="0"/>
        <w:rPr>
          <w:color w:val="000000"/>
        </w:rPr>
      </w:pPr>
    </w:p>
    <w:p w14:paraId="786E3C5F" w14:textId="5E819F69" w:rsidR="0002209A" w:rsidRDefault="0002209A" w:rsidP="0002209A">
      <w:pPr>
        <w:widowControl w:val="0"/>
      </w:pPr>
      <w:r>
        <w:t>3</w:t>
      </w:r>
      <w:r w:rsidRPr="005D1CB3">
        <w:t xml:space="preserve">. </w:t>
      </w:r>
      <w:r w:rsidR="00EA3B1A">
        <w:t>Limestone = calcium carbonate, CaCO</w:t>
      </w:r>
      <w:r w:rsidR="00EA3B1A" w:rsidRPr="00EA3B1A">
        <w:rPr>
          <w:vertAlign w:val="subscript"/>
        </w:rPr>
        <w:t>3</w:t>
      </w:r>
      <w:r w:rsidR="00EA3B1A">
        <w:t>. It is heated to make lime = calcium oxide</w:t>
      </w:r>
      <w:r w:rsidR="00A41C41">
        <w:t xml:space="preserve"> CaO. Lime mixed with water (called slaked lime) can be spread as a plaster. Lime can also be mixed with other materials to be used as a mortar for bricks, as a component of stucco, as cement, and as a component of concrete.</w:t>
      </w:r>
    </w:p>
    <w:p w14:paraId="4DFCA486" w14:textId="77777777" w:rsidR="0002209A" w:rsidRDefault="0002209A" w:rsidP="005D1CB3">
      <w:pPr>
        <w:widowControl w:val="0"/>
        <w:rPr>
          <w:color w:val="000000"/>
        </w:rPr>
      </w:pPr>
    </w:p>
    <w:p w14:paraId="52E031B3" w14:textId="16AFF34B" w:rsidR="00000000" w:rsidRPr="005D1CB3" w:rsidRDefault="0002209A" w:rsidP="005D1CB3">
      <w:pPr>
        <w:widowControl w:val="0"/>
        <w:rPr>
          <w:color w:val="000000"/>
        </w:rPr>
      </w:pPr>
      <w:r>
        <w:rPr>
          <w:color w:val="000000"/>
        </w:rPr>
        <w:t>4</w:t>
      </w:r>
      <w:r w:rsidR="004A279F" w:rsidRPr="005D1CB3">
        <w:rPr>
          <w:color w:val="000000"/>
        </w:rPr>
        <w:t xml:space="preserve">. </w:t>
      </w:r>
      <w:r w:rsidR="00A41C41">
        <w:t>L</w:t>
      </w:r>
      <w:r w:rsidR="009B2986">
        <w:t>arge projects could be built with inexpensive materials</w:t>
      </w:r>
      <w:r w:rsidR="00A41C41">
        <w:t>; it's</w:t>
      </w:r>
      <w:r w:rsidR="009B2986">
        <w:t xml:space="preserve"> easier to transport than building stones; less skill required than stonecutting; </w:t>
      </w:r>
      <w:r w:rsidR="00A41C41">
        <w:t xml:space="preserve">they even made </w:t>
      </w:r>
      <w:r w:rsidR="009B2986">
        <w:t>waterproof structures</w:t>
      </w:r>
      <w:r w:rsidR="00A41C41">
        <w:t>.</w:t>
      </w:r>
    </w:p>
    <w:p w14:paraId="7DDF8A0C" w14:textId="77777777" w:rsidR="00000000" w:rsidRPr="005D1CB3" w:rsidRDefault="00000000" w:rsidP="005D1CB3">
      <w:pPr>
        <w:widowControl w:val="0"/>
        <w:rPr>
          <w:color w:val="000000"/>
        </w:rPr>
      </w:pPr>
    </w:p>
    <w:p w14:paraId="03BFEF64" w14:textId="1D52BA7D" w:rsidR="00000000" w:rsidRPr="005D1CB3" w:rsidRDefault="0002209A" w:rsidP="005D1CB3">
      <w:pPr>
        <w:widowControl w:val="0"/>
        <w:rPr>
          <w:color w:val="000000"/>
        </w:rPr>
      </w:pPr>
      <w:r>
        <w:rPr>
          <w:color w:val="000000"/>
        </w:rPr>
        <w:t>5</w:t>
      </w:r>
      <w:r w:rsidR="004A279F" w:rsidRPr="005D1CB3">
        <w:rPr>
          <w:color w:val="000000"/>
        </w:rPr>
        <w:t xml:space="preserve">. </w:t>
      </w:r>
      <w:r w:rsidR="009B2986">
        <w:t>Romans used impure sources of aluminosilicates;</w:t>
      </w:r>
      <w:r w:rsidR="00A41C41">
        <w:t xml:space="preserve"> </w:t>
      </w:r>
      <w:r w:rsidR="009B2986">
        <w:t>Portland cement may purposely contain aluminum or iron compounds</w:t>
      </w:r>
      <w:r w:rsidR="00A41C41">
        <w:t>.</w:t>
      </w:r>
    </w:p>
    <w:p w14:paraId="754F7AB5" w14:textId="77777777" w:rsidR="00000000" w:rsidRPr="005D1CB3" w:rsidRDefault="00000000" w:rsidP="005D1CB3">
      <w:pPr>
        <w:widowControl w:val="0"/>
        <w:rPr>
          <w:color w:val="000000"/>
        </w:rPr>
      </w:pPr>
    </w:p>
    <w:p w14:paraId="0523787B" w14:textId="7B0EB6FB" w:rsidR="00000000" w:rsidRPr="005D1CB3" w:rsidRDefault="0002209A" w:rsidP="005D1CB3">
      <w:pPr>
        <w:widowControl w:val="0"/>
        <w:rPr>
          <w:color w:val="000000"/>
        </w:rPr>
      </w:pPr>
      <w:r>
        <w:rPr>
          <w:color w:val="000000"/>
        </w:rPr>
        <w:t>6</w:t>
      </w:r>
      <w:r w:rsidR="004A279F" w:rsidRPr="005D1CB3">
        <w:rPr>
          <w:color w:val="000000"/>
        </w:rPr>
        <w:t xml:space="preserve">. </w:t>
      </w:r>
      <w:r w:rsidR="009B2986">
        <w:rPr>
          <w:color w:val="000000"/>
        </w:rPr>
        <w:t>t</w:t>
      </w:r>
      <w:r w:rsidR="009B2986">
        <w:t>ensile strength</w:t>
      </w:r>
    </w:p>
    <w:p w14:paraId="3CD1AA93" w14:textId="77777777" w:rsidR="00000000" w:rsidRPr="005D1CB3" w:rsidRDefault="00000000" w:rsidP="005D1CB3">
      <w:pPr>
        <w:widowControl w:val="0"/>
        <w:rPr>
          <w:color w:val="000000"/>
        </w:rPr>
      </w:pPr>
    </w:p>
    <w:p w14:paraId="0550F2D0" w14:textId="48E4983E" w:rsidR="00000000" w:rsidRDefault="0002209A" w:rsidP="005D1CB3">
      <w:pPr>
        <w:widowControl w:val="0"/>
        <w:rPr>
          <w:color w:val="000000"/>
        </w:rPr>
      </w:pPr>
      <w:r>
        <w:rPr>
          <w:color w:val="000000"/>
        </w:rPr>
        <w:t>7</w:t>
      </w:r>
      <w:r w:rsidR="004A279F" w:rsidRPr="005D1CB3">
        <w:rPr>
          <w:color w:val="000000"/>
        </w:rPr>
        <w:t xml:space="preserve">. </w:t>
      </w:r>
      <w:r w:rsidR="00D61CF7">
        <w:rPr>
          <w:color w:val="000000"/>
        </w:rPr>
        <w:t>lime plaster (frescos), cement, concrete, stucco</w:t>
      </w:r>
    </w:p>
    <w:p w14:paraId="78D08976" w14:textId="733676EA" w:rsidR="0002209A" w:rsidRDefault="0002209A" w:rsidP="005D1CB3">
      <w:pPr>
        <w:widowControl w:val="0"/>
        <w:rPr>
          <w:color w:val="000000"/>
        </w:rPr>
      </w:pPr>
    </w:p>
    <w:p w14:paraId="0B7CE360" w14:textId="49C2F128" w:rsidR="0002209A" w:rsidRDefault="0002209A" w:rsidP="005D1CB3">
      <w:pPr>
        <w:widowControl w:val="0"/>
        <w:rPr>
          <w:color w:val="000000"/>
        </w:rPr>
      </w:pPr>
      <w:r>
        <w:rPr>
          <w:color w:val="000000"/>
        </w:rPr>
        <w:t>8.</w:t>
      </w:r>
      <w:r w:rsidR="00A41C41">
        <w:rPr>
          <w:color w:val="000000"/>
        </w:rPr>
        <w:t xml:space="preserve"> </w:t>
      </w:r>
      <w:r w:rsidR="00D61CF7">
        <w:rPr>
          <w:color w:val="000000"/>
        </w:rPr>
        <w:t xml:space="preserve">choose thick ceramic walls that conduct heat slowly, and/or insulation such as styrofoam, cellulose, fiberglass; choose </w:t>
      </w:r>
      <w:r w:rsidR="00A41C41">
        <w:rPr>
          <w:color w:val="000000"/>
        </w:rPr>
        <w:t>white/reflective materials for roofs</w:t>
      </w:r>
    </w:p>
    <w:p w14:paraId="4FFFC58A" w14:textId="77777777" w:rsidR="00D61CF7" w:rsidRDefault="00D61CF7" w:rsidP="005D1CB3">
      <w:pPr>
        <w:widowControl w:val="0"/>
        <w:rPr>
          <w:color w:val="000000"/>
        </w:rPr>
      </w:pPr>
    </w:p>
    <w:p w14:paraId="0DF22E0C" w14:textId="4664215C" w:rsidR="00D61CF7" w:rsidRDefault="00D61CF7" w:rsidP="005D1CB3">
      <w:pPr>
        <w:widowControl w:val="0"/>
        <w:rPr>
          <w:color w:val="000000"/>
        </w:rPr>
      </w:pPr>
      <w:r>
        <w:rPr>
          <w:color w:val="000000"/>
        </w:rPr>
        <w:t>9.</w:t>
      </w:r>
      <w:r w:rsidR="00C8290E">
        <w:rPr>
          <w:color w:val="000000"/>
        </w:rPr>
        <w:t xml:space="preserve">  Bricks are made at a factory, then transported to building site, where they are combined with mortar and arranged by skilled bricklayers. Concrete ingredients could be transported individually and mixed on site, or combined in advance and transported in a concrete mixer. Skill is needed to create the forms that will produce the required product, but less training is needed for concrete pouring than bricklaying.</w:t>
      </w:r>
    </w:p>
    <w:p w14:paraId="4359B7AF" w14:textId="63E89E25" w:rsidR="0002209A" w:rsidRDefault="0002209A" w:rsidP="005D1CB3">
      <w:pPr>
        <w:widowControl w:val="0"/>
        <w:rPr>
          <w:color w:val="000000"/>
        </w:rPr>
      </w:pPr>
    </w:p>
    <w:p w14:paraId="3DA7F756" w14:textId="5289C1D9" w:rsidR="00861497" w:rsidRDefault="00861497" w:rsidP="00861497">
      <w:pPr>
        <w:widowControl w:val="0"/>
        <w:rPr>
          <w:snapToGrid w:val="0"/>
          <w:color w:val="000000"/>
        </w:rPr>
      </w:pPr>
      <w:r>
        <w:rPr>
          <w:snapToGrid w:val="0"/>
          <w:color w:val="000000"/>
        </w:rPr>
        <w:t xml:space="preserve">10. </w:t>
      </w:r>
      <w:r w:rsidR="00D92D40">
        <w:rPr>
          <w:snapToGrid w:val="0"/>
          <w:color w:val="000000"/>
        </w:rPr>
        <w:t>Reflective polymers, paints for roofs and walls; transparent insulation for windows; electrochromic glass windows that switch between transparent and sun-blocking; strong polymers</w:t>
      </w:r>
      <w:r w:rsidR="00994328">
        <w:rPr>
          <w:snapToGrid w:val="0"/>
          <w:color w:val="000000"/>
        </w:rPr>
        <w:t xml:space="preserve"> for flood barriers</w:t>
      </w:r>
      <w:r w:rsidR="00D92D40">
        <w:rPr>
          <w:snapToGrid w:val="0"/>
          <w:color w:val="000000"/>
        </w:rPr>
        <w:t>; reflective and porous pavements; fiberglass, fiber cement, or fire-retardant-gels to reduce fire risk.</w:t>
      </w:r>
    </w:p>
    <w:p w14:paraId="1ADBF31B" w14:textId="77777777" w:rsidR="00E367A3" w:rsidRDefault="00E367A3" w:rsidP="00861497">
      <w:pPr>
        <w:widowControl w:val="0"/>
        <w:rPr>
          <w:snapToGrid w:val="0"/>
          <w:color w:val="000000"/>
        </w:rPr>
      </w:pPr>
    </w:p>
    <w:p w14:paraId="3204B72D" w14:textId="7599A2AB" w:rsidR="00E367A3" w:rsidRDefault="00E367A3" w:rsidP="00861497">
      <w:pPr>
        <w:widowControl w:val="0"/>
        <w:rPr>
          <w:snapToGrid w:val="0"/>
          <w:color w:val="000000"/>
        </w:rPr>
      </w:pPr>
      <w:r>
        <w:rPr>
          <w:snapToGrid w:val="0"/>
          <w:color w:val="000000"/>
        </w:rPr>
        <w:t>11.  Pros: light, malleable, aesthetically attractive, waterproof. Cons: conduct heat, hard to insulate.</w:t>
      </w:r>
    </w:p>
    <w:p w14:paraId="2C72F162" w14:textId="50A3013C" w:rsidR="0002209A" w:rsidRDefault="0002209A" w:rsidP="005D1CB3">
      <w:pPr>
        <w:widowControl w:val="0"/>
        <w:rPr>
          <w:color w:val="000000"/>
        </w:rPr>
      </w:pPr>
    </w:p>
    <w:p w14:paraId="7864CC6B" w14:textId="74C95759" w:rsidR="00000000" w:rsidRDefault="0002209A" w:rsidP="005D1CB3">
      <w:pPr>
        <w:widowControl w:val="0"/>
        <w:rPr>
          <w:color w:val="000000"/>
        </w:rPr>
      </w:pPr>
      <w:r>
        <w:rPr>
          <w:color w:val="000000"/>
        </w:rPr>
        <w:t>1</w:t>
      </w:r>
      <w:r w:rsidR="00E367A3">
        <w:rPr>
          <w:color w:val="000000"/>
        </w:rPr>
        <w:t>2</w:t>
      </w:r>
      <w:r>
        <w:rPr>
          <w:color w:val="000000"/>
        </w:rPr>
        <w:t>.</w:t>
      </w:r>
      <w:r w:rsidR="00D1104C">
        <w:rPr>
          <w:color w:val="000000"/>
        </w:rPr>
        <w:t xml:space="preserve"> They save money by using less energy and resources, produce less carbon dioxide, and provide a healthier environment for people using the buildings.</w:t>
      </w:r>
    </w:p>
    <w:p w14:paraId="73EA169B" w14:textId="77777777" w:rsidR="00D1104C" w:rsidRDefault="00D1104C" w:rsidP="005D1CB3">
      <w:pPr>
        <w:widowControl w:val="0"/>
        <w:rPr>
          <w:color w:val="000000"/>
        </w:rPr>
      </w:pPr>
    </w:p>
    <w:p w14:paraId="5D1F4FD2" w14:textId="1A9C1F67" w:rsidR="00D1104C" w:rsidRDefault="00D1104C" w:rsidP="005D1CB3">
      <w:pPr>
        <w:widowControl w:val="0"/>
        <w:rPr>
          <w:color w:val="000000"/>
        </w:rPr>
      </w:pPr>
      <w:r>
        <w:rPr>
          <w:color w:val="000000"/>
        </w:rPr>
        <w:t>1</w:t>
      </w:r>
      <w:r w:rsidR="00E367A3">
        <w:rPr>
          <w:color w:val="000000"/>
        </w:rPr>
        <w:t>3</w:t>
      </w:r>
      <w:r>
        <w:rPr>
          <w:color w:val="000000"/>
        </w:rPr>
        <w:t xml:space="preserve">. Horizon Village, Sage, Culver Center, Student Success Center, Student Rec Center, </w:t>
      </w:r>
    </w:p>
    <w:p w14:paraId="757BDDF9" w14:textId="3D66B2FB" w:rsidR="000E65F1" w:rsidRDefault="00D1104C" w:rsidP="005D1CB3">
      <w:pPr>
        <w:widowControl w:val="0"/>
        <w:rPr>
          <w:color w:val="000000"/>
        </w:rPr>
      </w:pPr>
      <w:r>
        <w:rPr>
          <w:color w:val="000000"/>
        </w:rPr>
        <w:t>Clow renovation.</w:t>
      </w:r>
      <w:r w:rsidR="00233F6B">
        <w:rPr>
          <w:color w:val="000000"/>
        </w:rPr>
        <w:t xml:space="preserve"> Materials include </w:t>
      </w:r>
      <w:r>
        <w:rPr>
          <w:color w:val="000000"/>
        </w:rPr>
        <w:t>local or reused stone, local brick</w:t>
      </w:r>
      <w:r w:rsidR="00233F6B">
        <w:rPr>
          <w:color w:val="000000"/>
        </w:rPr>
        <w:t>, recyclable materials (not specified), paints with low emissions of volatile organic compounds, green roofs, reflective roofing material.</w:t>
      </w:r>
    </w:p>
    <w:p w14:paraId="638DF4D8" w14:textId="77777777" w:rsidR="00994328" w:rsidRDefault="00994328" w:rsidP="005D1CB3">
      <w:pPr>
        <w:widowControl w:val="0"/>
        <w:rPr>
          <w:color w:val="000000"/>
        </w:rPr>
      </w:pPr>
    </w:p>
    <w:p w14:paraId="6797EF55" w14:textId="6E126403" w:rsidR="007252C2" w:rsidRDefault="000E65F1" w:rsidP="005D1CB3">
      <w:pPr>
        <w:widowControl w:val="0"/>
      </w:pPr>
      <w:r>
        <w:rPr>
          <w:color w:val="000000"/>
        </w:rPr>
        <w:t>1</w:t>
      </w:r>
      <w:r w:rsidR="00E367A3">
        <w:rPr>
          <w:color w:val="000000"/>
        </w:rPr>
        <w:t>4</w:t>
      </w:r>
      <w:r>
        <w:rPr>
          <w:color w:val="000000"/>
        </w:rPr>
        <w:t>.</w:t>
      </w:r>
      <w:r w:rsidR="00861497">
        <w:rPr>
          <w:color w:val="000000"/>
        </w:rPr>
        <w:t xml:space="preserve"> </w:t>
      </w:r>
      <w:r w:rsidR="007252C2">
        <w:t>Pros: reduce</w:t>
      </w:r>
      <w:r w:rsidR="00EF4EA5">
        <w:t>s</w:t>
      </w:r>
      <w:r w:rsidR="007252C2">
        <w:t xml:space="preserve"> cost of transporting waste to landfill, reduce</w:t>
      </w:r>
      <w:r w:rsidR="00EF4EA5">
        <w:t>s</w:t>
      </w:r>
      <w:r w:rsidR="007252C2">
        <w:t xml:space="preserve"> land devoted to landfill, avoid</w:t>
      </w:r>
      <w:r w:rsidR="00EF4EA5">
        <w:t>s</w:t>
      </w:r>
      <w:r w:rsidR="007252C2">
        <w:t xml:space="preserve"> methane escaping from landfill, replace</w:t>
      </w:r>
      <w:r w:rsidR="00EF4EA5">
        <w:t>s</w:t>
      </w:r>
      <w:r w:rsidR="007252C2">
        <w:t xml:space="preserve"> nonrenewable energy sources (coal- or methane-fired energy plant). </w:t>
      </w:r>
    </w:p>
    <w:p w14:paraId="084C336C" w14:textId="0E29C205" w:rsidR="000E65F1" w:rsidRPr="00174E24" w:rsidRDefault="007252C2" w:rsidP="005D1CB3">
      <w:pPr>
        <w:widowControl w:val="0"/>
        <w:rPr>
          <w:color w:val="000000"/>
        </w:rPr>
      </w:pPr>
      <w:r>
        <w:t>Cons: produc</w:t>
      </w:r>
      <w:r w:rsidR="00EF4EA5">
        <w:t>es</w:t>
      </w:r>
      <w:r>
        <w:t xml:space="preserve"> CO</w:t>
      </w:r>
      <w:r w:rsidRPr="00EF4EA5">
        <w:rPr>
          <w:vertAlign w:val="subscript"/>
        </w:rPr>
        <w:t>2</w:t>
      </w:r>
      <w:r>
        <w:t>, other toxic gases; competes with recycling</w:t>
      </w:r>
      <w:r w:rsidR="00EF4EA5">
        <w:t>;</w:t>
      </w:r>
      <w:r>
        <w:t xml:space="preserve"> wastes complexity</w:t>
      </w:r>
      <w:r w:rsidR="00275428">
        <w:t>; high start-up cost</w:t>
      </w:r>
    </w:p>
    <w:sectPr w:rsidR="000E65F1" w:rsidRPr="00174E24" w:rsidSect="00D92D40">
      <w:footerReference w:type="even"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245A" w14:textId="77777777" w:rsidR="00412F2A" w:rsidRDefault="00412F2A">
      <w:r>
        <w:separator/>
      </w:r>
    </w:p>
  </w:endnote>
  <w:endnote w:type="continuationSeparator" w:id="0">
    <w:p w14:paraId="7EDEC07B" w14:textId="77777777" w:rsidR="00412F2A" w:rsidRDefault="0041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E37A" w14:textId="77777777" w:rsidR="00000000" w:rsidRDefault="004A2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88DE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AE1E" w14:textId="77777777" w:rsidR="00412F2A" w:rsidRDefault="00412F2A">
      <w:r>
        <w:separator/>
      </w:r>
    </w:p>
  </w:footnote>
  <w:footnote w:type="continuationSeparator" w:id="0">
    <w:p w14:paraId="7F672A3C" w14:textId="77777777" w:rsidR="00412F2A" w:rsidRDefault="0041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24"/>
    <w:multiLevelType w:val="hybridMultilevel"/>
    <w:tmpl w:val="9FD42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6D4938"/>
    <w:multiLevelType w:val="hybridMultilevel"/>
    <w:tmpl w:val="71F4FC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2399425">
    <w:abstractNumId w:val="1"/>
  </w:num>
  <w:num w:numId="2" w16cid:durableId="205353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65"/>
    <w:rsid w:val="0002209A"/>
    <w:rsid w:val="000E65F1"/>
    <w:rsid w:val="001510F8"/>
    <w:rsid w:val="00174E24"/>
    <w:rsid w:val="001F6F6C"/>
    <w:rsid w:val="00206A78"/>
    <w:rsid w:val="00233F6B"/>
    <w:rsid w:val="00275428"/>
    <w:rsid w:val="002A03D1"/>
    <w:rsid w:val="002C7521"/>
    <w:rsid w:val="00397181"/>
    <w:rsid w:val="00412F2A"/>
    <w:rsid w:val="004A279F"/>
    <w:rsid w:val="004B3FFB"/>
    <w:rsid w:val="00562EDE"/>
    <w:rsid w:val="007252C2"/>
    <w:rsid w:val="00861497"/>
    <w:rsid w:val="009637D9"/>
    <w:rsid w:val="00994328"/>
    <w:rsid w:val="009B2986"/>
    <w:rsid w:val="00A41C41"/>
    <w:rsid w:val="00A86AD5"/>
    <w:rsid w:val="00B20229"/>
    <w:rsid w:val="00B36AF3"/>
    <w:rsid w:val="00BD67EA"/>
    <w:rsid w:val="00C30065"/>
    <w:rsid w:val="00C8290E"/>
    <w:rsid w:val="00D1104C"/>
    <w:rsid w:val="00D14E1C"/>
    <w:rsid w:val="00D61CF7"/>
    <w:rsid w:val="00D92D40"/>
    <w:rsid w:val="00DF011B"/>
    <w:rsid w:val="00E367A3"/>
    <w:rsid w:val="00E42684"/>
    <w:rsid w:val="00EA3B1A"/>
    <w:rsid w:val="00EF4EA5"/>
    <w:rsid w:val="00F65F71"/>
    <w:rsid w:val="00FD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DAA6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color w:val="000000"/>
    </w:rPr>
  </w:style>
  <w:style w:type="paragraph" w:styleId="Heading3">
    <w:name w:val="heading 3"/>
    <w:basedOn w:val="Normal"/>
    <w:next w:val="Normal"/>
    <w:qFormat/>
    <w:rsid w:val="005D1CB3"/>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PlaceholderText">
    <w:name w:val="Placeholder Text"/>
    <w:basedOn w:val="DefaultParagraphFont"/>
    <w:uiPriority w:val="99"/>
    <w:semiHidden/>
    <w:rsid w:val="00EA3B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2546</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Questions about the chapter</vt:lpstr>
    </vt:vector>
  </TitlesOfParts>
  <Company>University of Wisconsin Oshkosh</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about the chapter</dc:title>
  <dc:subject/>
  <dc:creator>System Administrator</dc:creator>
  <cp:keywords/>
  <cp:lastModifiedBy>Jennifer Mihalick</cp:lastModifiedBy>
  <cp:revision>3</cp:revision>
  <dcterms:created xsi:type="dcterms:W3CDTF">2026-05-08T13:11:00Z</dcterms:created>
  <dcterms:modified xsi:type="dcterms:W3CDTF">2026-05-08T13:13:00Z</dcterms:modified>
</cp:coreProperties>
</file>